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5" w:rsidRPr="00FB50CE" w:rsidRDefault="00082C15" w:rsidP="00F965FC">
      <w:pPr>
        <w:tabs>
          <w:tab w:val="left" w:pos="8100"/>
        </w:tabs>
        <w:ind w:left="-567" w:right="-867"/>
        <w:jc w:val="both"/>
        <w:outlineLvl w:val="0"/>
        <w:rPr>
          <w:rFonts w:ascii="Trebuchet MS" w:hAnsi="Trebuchet MS" w:cs="Arial"/>
          <w:color w:val="000000"/>
        </w:rPr>
      </w:pPr>
      <w:r w:rsidRPr="00FB50CE">
        <w:rPr>
          <w:rFonts w:ascii="Trebuchet MS" w:hAnsi="Trebuchet MS"/>
          <w:noProof/>
        </w:rPr>
        <w:t xml:space="preserve"> </w:t>
      </w:r>
      <w:r w:rsidR="00F965FC" w:rsidRPr="00FB50CE">
        <w:rPr>
          <w:rFonts w:ascii="Trebuchet MS" w:hAnsi="Trebuchet MS"/>
          <w:noProof/>
        </w:rPr>
        <w:drawing>
          <wp:inline distT="0" distB="0" distL="0" distR="0">
            <wp:extent cx="1428750" cy="86677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5FC" w:rsidRPr="00FB50CE">
        <w:rPr>
          <w:rFonts w:ascii="Trebuchet MS" w:hAnsi="Trebuchet MS"/>
          <w:noProof/>
        </w:rPr>
        <w:drawing>
          <wp:inline distT="0" distB="0" distL="0" distR="0">
            <wp:extent cx="1847850" cy="634944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7" cy="6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5FC" w:rsidRPr="00FB50CE">
        <w:rPr>
          <w:rFonts w:ascii="Trebuchet MS" w:hAnsi="Trebuchet MS"/>
          <w:noProof/>
        </w:rPr>
        <w:t xml:space="preserve"> </w:t>
      </w:r>
      <w:r w:rsidR="00F965FC" w:rsidRPr="00FB50CE"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876300" cy="8763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5FC" w:rsidRPr="00783A85">
        <w:t xml:space="preserve"> </w:t>
      </w:r>
      <w:r w:rsidR="00F965FC">
        <w:rPr>
          <w:noProof/>
        </w:rPr>
        <w:drawing>
          <wp:inline distT="0" distB="0" distL="0" distR="0">
            <wp:extent cx="933450" cy="933450"/>
            <wp:effectExtent l="19050" t="0" r="0" b="0"/>
            <wp:docPr id="7" name="Picture 1" descr="University College Dub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College Dubli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5FC">
        <w:rPr>
          <w:rFonts w:ascii="Trebuchet MS" w:hAnsi="Trebuchet MS"/>
          <w:noProof/>
          <w:color w:val="FF0000"/>
        </w:rPr>
        <w:t xml:space="preserve"> </w:t>
      </w:r>
      <w:r w:rsidR="00F965FC">
        <w:rPr>
          <w:noProof/>
        </w:rPr>
        <w:drawing>
          <wp:inline distT="0" distB="0" distL="0" distR="0">
            <wp:extent cx="1317625" cy="790575"/>
            <wp:effectExtent l="19050" t="0" r="0" b="0"/>
            <wp:docPr id="8" name="Picture 4" descr="Image result for uc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clan univers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15" w:rsidRPr="00F965FC" w:rsidRDefault="002A7838" w:rsidP="00F965FC">
      <w:pPr>
        <w:jc w:val="center"/>
        <w:rPr>
          <w:b/>
          <w:sz w:val="28"/>
          <w:szCs w:val="28"/>
        </w:rPr>
      </w:pPr>
      <w:r w:rsidRPr="00F965FC">
        <w:rPr>
          <w:b/>
          <w:sz w:val="28"/>
          <w:szCs w:val="28"/>
        </w:rPr>
        <w:t>Draft Schedule Proposal for the 3</w:t>
      </w:r>
      <w:r w:rsidRPr="00F965FC">
        <w:rPr>
          <w:b/>
          <w:sz w:val="28"/>
          <w:szCs w:val="28"/>
          <w:vertAlign w:val="superscript"/>
        </w:rPr>
        <w:t>rd</w:t>
      </w:r>
      <w:r w:rsidRPr="00F965FC">
        <w:rPr>
          <w:b/>
          <w:sz w:val="28"/>
          <w:szCs w:val="28"/>
        </w:rPr>
        <w:t xml:space="preserve"> and 5</w:t>
      </w:r>
      <w:r w:rsidRPr="00F965FC">
        <w:rPr>
          <w:b/>
          <w:sz w:val="28"/>
          <w:szCs w:val="28"/>
          <w:vertAlign w:val="superscript"/>
        </w:rPr>
        <w:t>th</w:t>
      </w:r>
      <w:r w:rsidRPr="00F965FC">
        <w:rPr>
          <w:b/>
          <w:sz w:val="28"/>
          <w:szCs w:val="28"/>
        </w:rPr>
        <w:t xml:space="preserve"> November</w:t>
      </w:r>
    </w:p>
    <w:p w:rsidR="00832083" w:rsidRPr="00F965FC" w:rsidRDefault="00832083">
      <w:pPr>
        <w:rPr>
          <w:b/>
          <w:sz w:val="28"/>
          <w:szCs w:val="28"/>
        </w:rPr>
      </w:pPr>
      <w:r w:rsidRPr="00F965FC">
        <w:rPr>
          <w:b/>
          <w:sz w:val="28"/>
          <w:szCs w:val="28"/>
        </w:rPr>
        <w:t>3</w:t>
      </w:r>
      <w:r w:rsidRPr="00F965FC">
        <w:rPr>
          <w:b/>
          <w:sz w:val="28"/>
          <w:szCs w:val="28"/>
          <w:vertAlign w:val="superscript"/>
        </w:rPr>
        <w:t>rd</w:t>
      </w:r>
      <w:r w:rsidRPr="00F965FC">
        <w:rPr>
          <w:b/>
          <w:sz w:val="28"/>
          <w:szCs w:val="28"/>
        </w:rPr>
        <w:t>. November</w:t>
      </w:r>
    </w:p>
    <w:p w:rsidR="00322B6A" w:rsidRPr="00F965FC" w:rsidRDefault="002C4587">
      <w:pPr>
        <w:rPr>
          <w:sz w:val="28"/>
          <w:szCs w:val="28"/>
        </w:rPr>
      </w:pPr>
      <w:r w:rsidRPr="00F965FC">
        <w:rPr>
          <w:sz w:val="28"/>
          <w:szCs w:val="28"/>
        </w:rPr>
        <w:t>9.30</w:t>
      </w:r>
      <w:r w:rsidR="00E002AB" w:rsidRPr="00F965FC">
        <w:rPr>
          <w:sz w:val="28"/>
          <w:szCs w:val="28"/>
        </w:rPr>
        <w:t>-10.00</w:t>
      </w:r>
      <w:r w:rsidRPr="00F965FC">
        <w:rPr>
          <w:sz w:val="28"/>
          <w:szCs w:val="28"/>
        </w:rPr>
        <w:t xml:space="preserve"> Welcome, </w:t>
      </w:r>
      <w:r w:rsidR="00BD7E43" w:rsidRPr="00F965FC">
        <w:rPr>
          <w:sz w:val="28"/>
          <w:szCs w:val="28"/>
        </w:rPr>
        <w:t xml:space="preserve">presentation of schedule. </w:t>
      </w:r>
      <w:proofErr w:type="gramStart"/>
      <w:r w:rsidRPr="00F965FC">
        <w:rPr>
          <w:sz w:val="28"/>
          <w:szCs w:val="28"/>
        </w:rPr>
        <w:t>Common recapitulation of the main objectives</w:t>
      </w:r>
      <w:r w:rsidR="00D30F2A" w:rsidRPr="00F965FC">
        <w:rPr>
          <w:sz w:val="28"/>
          <w:szCs w:val="28"/>
        </w:rPr>
        <w:t>.</w:t>
      </w:r>
      <w:proofErr w:type="gramEnd"/>
      <w:r w:rsidR="00D30F2A" w:rsidRPr="00F965FC">
        <w:rPr>
          <w:sz w:val="28"/>
          <w:szCs w:val="28"/>
        </w:rPr>
        <w:t xml:space="preserve"> </w:t>
      </w:r>
      <w:proofErr w:type="gramStart"/>
      <w:r w:rsidR="00D30F2A" w:rsidRPr="00F965FC">
        <w:rPr>
          <w:sz w:val="28"/>
          <w:szCs w:val="28"/>
        </w:rPr>
        <w:t xml:space="preserve">Looking at </w:t>
      </w:r>
      <w:r w:rsidR="00E002AB" w:rsidRPr="00F965FC">
        <w:rPr>
          <w:sz w:val="28"/>
          <w:szCs w:val="28"/>
        </w:rPr>
        <w:t>the chapters of t</w:t>
      </w:r>
      <w:r w:rsidR="00222B1E">
        <w:rPr>
          <w:sz w:val="28"/>
          <w:szCs w:val="28"/>
        </w:rPr>
        <w:t>he narrative reporting document</w:t>
      </w:r>
      <w:r w:rsidR="0072725A">
        <w:rPr>
          <w:sz w:val="28"/>
          <w:szCs w:val="28"/>
        </w:rPr>
        <w:t>.</w:t>
      </w:r>
      <w:proofErr w:type="gramEnd"/>
      <w:r w:rsidR="0072725A">
        <w:rPr>
          <w:sz w:val="28"/>
          <w:szCs w:val="28"/>
        </w:rPr>
        <w:t xml:space="preserve"> Veronica </w:t>
      </w:r>
      <w:proofErr w:type="spellStart"/>
      <w:r w:rsidR="0072725A">
        <w:rPr>
          <w:sz w:val="28"/>
          <w:szCs w:val="28"/>
        </w:rPr>
        <w:t>Somesan</w:t>
      </w:r>
      <w:proofErr w:type="spellEnd"/>
      <w:r w:rsidR="0072725A">
        <w:rPr>
          <w:sz w:val="28"/>
          <w:szCs w:val="28"/>
        </w:rPr>
        <w:t>, Maria Roth</w:t>
      </w:r>
      <w:r w:rsidRPr="00F965FC">
        <w:rPr>
          <w:sz w:val="28"/>
          <w:szCs w:val="28"/>
        </w:rPr>
        <w:t xml:space="preserve"> </w:t>
      </w:r>
    </w:p>
    <w:p w:rsidR="002C4587" w:rsidRPr="00F965FC" w:rsidRDefault="00E002AB">
      <w:pPr>
        <w:rPr>
          <w:sz w:val="28"/>
          <w:szCs w:val="28"/>
        </w:rPr>
      </w:pPr>
      <w:r w:rsidRPr="00F965FC">
        <w:rPr>
          <w:sz w:val="28"/>
          <w:szCs w:val="28"/>
        </w:rPr>
        <w:t>10-11.15</w:t>
      </w:r>
      <w:r w:rsidR="00356230" w:rsidRPr="00F965FC">
        <w:rPr>
          <w:sz w:val="28"/>
          <w:szCs w:val="28"/>
        </w:rPr>
        <w:t xml:space="preserve"> </w:t>
      </w:r>
      <w:r w:rsidR="00BD7E43" w:rsidRPr="00F965FC">
        <w:rPr>
          <w:sz w:val="28"/>
          <w:szCs w:val="28"/>
        </w:rPr>
        <w:t>Brief reports on project trajectory.</w:t>
      </w:r>
      <w:r w:rsidR="00222B1E">
        <w:rPr>
          <w:rStyle w:val="FootnoteReference"/>
          <w:sz w:val="28"/>
          <w:szCs w:val="28"/>
        </w:rPr>
        <w:footnoteReference w:id="1"/>
      </w:r>
      <w:r w:rsidR="00BD7E43" w:rsidRPr="00F965FC">
        <w:rPr>
          <w:sz w:val="28"/>
          <w:szCs w:val="28"/>
        </w:rPr>
        <w:t xml:space="preserve"> What has been accomplished, most significant results and eventual problems faced by partners. 5-10 minutes</w:t>
      </w:r>
      <w:r w:rsidR="002C4587" w:rsidRPr="00F965FC">
        <w:rPr>
          <w:sz w:val="28"/>
          <w:szCs w:val="28"/>
        </w:rPr>
        <w:t xml:space="preserve">. </w:t>
      </w:r>
      <w:r w:rsidR="00565BE6" w:rsidRPr="00F965FC">
        <w:rPr>
          <w:sz w:val="28"/>
          <w:szCs w:val="28"/>
        </w:rPr>
        <w:t xml:space="preserve">Partners concentrate on result, </w:t>
      </w:r>
      <w:r w:rsidR="002C4587" w:rsidRPr="00F965FC">
        <w:rPr>
          <w:sz w:val="28"/>
          <w:szCs w:val="28"/>
        </w:rPr>
        <w:t>on ethical issues, obstacle</w:t>
      </w:r>
      <w:r w:rsidR="007B2F2C" w:rsidRPr="00F965FC">
        <w:rPr>
          <w:sz w:val="28"/>
          <w:szCs w:val="28"/>
        </w:rPr>
        <w:t xml:space="preserve">s, the still existing problems </w:t>
      </w:r>
      <w:r w:rsidR="002C4587" w:rsidRPr="00F965FC">
        <w:rPr>
          <w:sz w:val="28"/>
          <w:szCs w:val="28"/>
        </w:rPr>
        <w:t>and the ways they will be solved, but also on how they are going to disseminate the results.</w:t>
      </w:r>
      <w:r w:rsidR="00F965FC">
        <w:rPr>
          <w:sz w:val="28"/>
          <w:szCs w:val="28"/>
        </w:rPr>
        <w:t xml:space="preserve"> </w:t>
      </w:r>
      <w:r w:rsidR="002C4587" w:rsidRPr="00F965FC">
        <w:rPr>
          <w:sz w:val="28"/>
          <w:szCs w:val="28"/>
        </w:rPr>
        <w:t>Romania, Cyprus, Bulgaria</w:t>
      </w:r>
      <w:r w:rsidR="00D30F2A" w:rsidRPr="00F965FC">
        <w:rPr>
          <w:sz w:val="28"/>
          <w:szCs w:val="28"/>
        </w:rPr>
        <w:t xml:space="preserve">, France, </w:t>
      </w:r>
      <w:proofErr w:type="spellStart"/>
      <w:proofErr w:type="gramStart"/>
      <w:r w:rsidR="00D30F2A" w:rsidRPr="00F965FC">
        <w:rPr>
          <w:sz w:val="28"/>
          <w:szCs w:val="28"/>
        </w:rPr>
        <w:t>Uk</w:t>
      </w:r>
      <w:proofErr w:type="spellEnd"/>
      <w:proofErr w:type="gramEnd"/>
      <w:r w:rsidR="0072725A">
        <w:rPr>
          <w:sz w:val="28"/>
          <w:szCs w:val="28"/>
        </w:rPr>
        <w:t xml:space="preserve">. Moderator </w:t>
      </w:r>
      <w:proofErr w:type="spellStart"/>
      <w:r w:rsidR="0072725A">
        <w:rPr>
          <w:sz w:val="28"/>
          <w:szCs w:val="28"/>
        </w:rPr>
        <w:t>Dympna</w:t>
      </w:r>
      <w:proofErr w:type="spellEnd"/>
      <w:r w:rsidR="0072725A">
        <w:rPr>
          <w:sz w:val="28"/>
          <w:szCs w:val="28"/>
        </w:rPr>
        <w:t xml:space="preserve"> Devine</w:t>
      </w:r>
    </w:p>
    <w:p w:rsidR="002C4587" w:rsidRPr="00F965FC" w:rsidRDefault="002C4587">
      <w:pPr>
        <w:rPr>
          <w:sz w:val="28"/>
          <w:szCs w:val="28"/>
        </w:rPr>
      </w:pPr>
      <w:r w:rsidRPr="00F965FC">
        <w:rPr>
          <w:sz w:val="28"/>
          <w:szCs w:val="28"/>
        </w:rPr>
        <w:t>11.15</w:t>
      </w:r>
      <w:r w:rsidR="00E002AB" w:rsidRPr="00F965FC">
        <w:rPr>
          <w:sz w:val="28"/>
          <w:szCs w:val="28"/>
        </w:rPr>
        <w:t>-11.30</w:t>
      </w:r>
      <w:r w:rsidRPr="00F965FC">
        <w:rPr>
          <w:sz w:val="28"/>
          <w:szCs w:val="28"/>
        </w:rPr>
        <w:t xml:space="preserve"> Break</w:t>
      </w:r>
    </w:p>
    <w:p w:rsidR="002C4587" w:rsidRPr="00F965FC" w:rsidRDefault="00E002AB">
      <w:pPr>
        <w:rPr>
          <w:sz w:val="28"/>
          <w:szCs w:val="28"/>
        </w:rPr>
      </w:pPr>
      <w:r w:rsidRPr="00F965FC">
        <w:rPr>
          <w:sz w:val="28"/>
          <w:szCs w:val="28"/>
        </w:rPr>
        <w:t>11.30</w:t>
      </w:r>
      <w:r w:rsidR="009538E1">
        <w:rPr>
          <w:sz w:val="28"/>
          <w:szCs w:val="28"/>
        </w:rPr>
        <w:t>-12.15</w:t>
      </w:r>
      <w:r w:rsidR="002C4587" w:rsidRPr="00F965FC">
        <w:rPr>
          <w:sz w:val="28"/>
          <w:szCs w:val="28"/>
        </w:rPr>
        <w:t xml:space="preserve"> Brief reports on project trajectory. What has been accomplished, most significant results and eventual problems faced by </w:t>
      </w:r>
      <w:r w:rsidR="00EA2296" w:rsidRPr="00F965FC">
        <w:rPr>
          <w:sz w:val="28"/>
          <w:szCs w:val="28"/>
        </w:rPr>
        <w:t>partners. 5-10 minutes. P</w:t>
      </w:r>
      <w:r w:rsidR="002C4587" w:rsidRPr="00F965FC">
        <w:rPr>
          <w:sz w:val="28"/>
          <w:szCs w:val="28"/>
        </w:rPr>
        <w:t xml:space="preserve">artners concentrate on </w:t>
      </w:r>
      <w:r w:rsidR="00EA2296" w:rsidRPr="00F965FC">
        <w:rPr>
          <w:sz w:val="28"/>
          <w:szCs w:val="28"/>
        </w:rPr>
        <w:t xml:space="preserve">result, </w:t>
      </w:r>
      <w:r w:rsidR="002C4587" w:rsidRPr="00F965FC">
        <w:rPr>
          <w:sz w:val="28"/>
          <w:szCs w:val="28"/>
        </w:rPr>
        <w:t>ethical issues, obstacles, the still existing problems and the ways they will be solved, but also on how they are going to disseminate the results.</w:t>
      </w:r>
      <w:r w:rsidR="00F965FC">
        <w:rPr>
          <w:sz w:val="28"/>
          <w:szCs w:val="28"/>
        </w:rPr>
        <w:t xml:space="preserve"> </w:t>
      </w:r>
      <w:r w:rsidR="00D30F2A" w:rsidRPr="00F965FC">
        <w:rPr>
          <w:sz w:val="28"/>
          <w:szCs w:val="28"/>
        </w:rPr>
        <w:t xml:space="preserve">Ireland, </w:t>
      </w:r>
      <w:r w:rsidRPr="00F965FC">
        <w:rPr>
          <w:sz w:val="28"/>
          <w:szCs w:val="28"/>
        </w:rPr>
        <w:t xml:space="preserve">Lithuania, </w:t>
      </w:r>
      <w:r w:rsidR="00D30F2A" w:rsidRPr="00F965FC">
        <w:rPr>
          <w:sz w:val="28"/>
          <w:szCs w:val="28"/>
        </w:rPr>
        <w:t>Spain</w:t>
      </w:r>
      <w:r w:rsidR="0072725A">
        <w:rPr>
          <w:sz w:val="28"/>
          <w:szCs w:val="28"/>
        </w:rPr>
        <w:t xml:space="preserve">. Moderator </w:t>
      </w:r>
      <w:proofErr w:type="spellStart"/>
      <w:r w:rsidR="0072725A">
        <w:rPr>
          <w:sz w:val="28"/>
          <w:szCs w:val="28"/>
        </w:rPr>
        <w:t>Livia</w:t>
      </w:r>
      <w:proofErr w:type="spellEnd"/>
      <w:r w:rsidR="0072725A">
        <w:rPr>
          <w:sz w:val="28"/>
          <w:szCs w:val="28"/>
        </w:rPr>
        <w:t xml:space="preserve"> </w:t>
      </w:r>
      <w:proofErr w:type="spellStart"/>
      <w:r w:rsidR="0072725A">
        <w:rPr>
          <w:sz w:val="28"/>
          <w:szCs w:val="28"/>
        </w:rPr>
        <w:t>Popescu</w:t>
      </w:r>
      <w:proofErr w:type="spellEnd"/>
    </w:p>
    <w:p w:rsidR="009538E1" w:rsidRPr="00F965FC" w:rsidRDefault="009538E1" w:rsidP="009538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12.15-13.15</w:t>
      </w:r>
      <w:r w:rsidRPr="00F965FC">
        <w:rPr>
          <w:sz w:val="28"/>
          <w:szCs w:val="28"/>
        </w:rPr>
        <w:t xml:space="preserve"> Presentation of the financial requirements.</w:t>
      </w:r>
      <w:proofErr w:type="gramEnd"/>
      <w:r w:rsidRPr="00F965FC">
        <w:rPr>
          <w:sz w:val="28"/>
          <w:szCs w:val="28"/>
        </w:rPr>
        <w:t xml:space="preserve"> </w:t>
      </w:r>
      <w:proofErr w:type="gramStart"/>
      <w:r w:rsidRPr="00F965FC">
        <w:rPr>
          <w:sz w:val="28"/>
          <w:szCs w:val="28"/>
        </w:rPr>
        <w:t>Completion of financial and other reporting forms.</w:t>
      </w:r>
      <w:proofErr w:type="gramEnd"/>
      <w:r>
        <w:rPr>
          <w:sz w:val="28"/>
          <w:szCs w:val="28"/>
        </w:rPr>
        <w:t xml:space="preserve"> Paul </w:t>
      </w:r>
      <w:proofErr w:type="spellStart"/>
      <w:r>
        <w:rPr>
          <w:sz w:val="28"/>
          <w:szCs w:val="28"/>
        </w:rPr>
        <w:t>Haragus</w:t>
      </w:r>
      <w:proofErr w:type="spellEnd"/>
      <w:r>
        <w:rPr>
          <w:sz w:val="28"/>
          <w:szCs w:val="28"/>
        </w:rPr>
        <w:t xml:space="preserve">, Veronica </w:t>
      </w:r>
      <w:proofErr w:type="spellStart"/>
      <w:r>
        <w:rPr>
          <w:sz w:val="28"/>
          <w:szCs w:val="28"/>
        </w:rPr>
        <w:t>Somesan</w:t>
      </w:r>
      <w:proofErr w:type="spellEnd"/>
    </w:p>
    <w:p w:rsidR="00356230" w:rsidRPr="00F965FC" w:rsidRDefault="009538E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BD7E43" w:rsidRPr="00F965FC">
        <w:rPr>
          <w:sz w:val="28"/>
          <w:szCs w:val="28"/>
        </w:rPr>
        <w:t>.</w:t>
      </w:r>
      <w:r>
        <w:rPr>
          <w:sz w:val="28"/>
          <w:szCs w:val="28"/>
        </w:rPr>
        <w:t xml:space="preserve">15 -14.15 </w:t>
      </w:r>
      <w:r w:rsidR="00356230" w:rsidRPr="00F965FC">
        <w:rPr>
          <w:sz w:val="28"/>
          <w:szCs w:val="28"/>
        </w:rPr>
        <w:t>lunch break</w:t>
      </w:r>
    </w:p>
    <w:p w:rsidR="00222B1E" w:rsidRDefault="009538E1">
      <w:pPr>
        <w:rPr>
          <w:sz w:val="28"/>
          <w:szCs w:val="28"/>
        </w:rPr>
      </w:pPr>
      <w:r>
        <w:rPr>
          <w:sz w:val="28"/>
          <w:szCs w:val="28"/>
        </w:rPr>
        <w:t>14.15-14.30</w:t>
      </w:r>
      <w:r w:rsidR="00BD7E43" w:rsidRPr="00F965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5FC">
        <w:rPr>
          <w:sz w:val="28"/>
          <w:szCs w:val="28"/>
        </w:rPr>
        <w:t>Brief reports on project trajectory</w:t>
      </w:r>
      <w:r>
        <w:rPr>
          <w:sz w:val="28"/>
          <w:szCs w:val="28"/>
        </w:rPr>
        <w:t xml:space="preserve"> Italy</w:t>
      </w:r>
    </w:p>
    <w:p w:rsidR="00BD7E43" w:rsidRPr="00F965FC" w:rsidRDefault="009538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14.30-15.00</w:t>
      </w:r>
      <w:r w:rsidR="00222B1E">
        <w:rPr>
          <w:sz w:val="28"/>
          <w:szCs w:val="28"/>
        </w:rPr>
        <w:t xml:space="preserve"> </w:t>
      </w:r>
      <w:r>
        <w:rPr>
          <w:sz w:val="28"/>
          <w:szCs w:val="28"/>
        </w:rPr>
        <w:t>–Discussion on WS 1, t</w:t>
      </w:r>
      <w:r w:rsidR="00222B1E">
        <w:rPr>
          <w:sz w:val="28"/>
          <w:szCs w:val="28"/>
        </w:rPr>
        <w:t>o sum up short and long term results.</w:t>
      </w:r>
      <w:proofErr w:type="gramEnd"/>
      <w:r w:rsidR="00222B1E">
        <w:rPr>
          <w:sz w:val="28"/>
          <w:szCs w:val="28"/>
        </w:rPr>
        <w:t xml:space="preserve"> Andy </w:t>
      </w:r>
      <w:proofErr w:type="spellStart"/>
      <w:r w:rsidR="00222B1E">
        <w:rPr>
          <w:sz w:val="28"/>
          <w:szCs w:val="28"/>
        </w:rPr>
        <w:t>Bilson</w:t>
      </w:r>
      <w:proofErr w:type="spellEnd"/>
      <w:r w:rsidR="00222B1E">
        <w:rPr>
          <w:sz w:val="28"/>
          <w:szCs w:val="28"/>
        </w:rPr>
        <w:t xml:space="preserve"> </w:t>
      </w:r>
    </w:p>
    <w:p w:rsidR="009538E1" w:rsidRDefault="009538E1">
      <w:pPr>
        <w:rPr>
          <w:sz w:val="28"/>
          <w:szCs w:val="28"/>
        </w:rPr>
      </w:pPr>
      <w:r>
        <w:rPr>
          <w:sz w:val="28"/>
          <w:szCs w:val="28"/>
        </w:rPr>
        <w:t xml:space="preserve">15.00-15.15 </w:t>
      </w:r>
      <w:proofErr w:type="spellStart"/>
      <w:r>
        <w:rPr>
          <w:sz w:val="28"/>
          <w:szCs w:val="28"/>
        </w:rPr>
        <w:t>Cofee</w:t>
      </w:r>
      <w:proofErr w:type="spellEnd"/>
      <w:r>
        <w:rPr>
          <w:sz w:val="28"/>
          <w:szCs w:val="28"/>
        </w:rPr>
        <w:t xml:space="preserve"> break</w:t>
      </w:r>
    </w:p>
    <w:p w:rsidR="00356230" w:rsidRPr="00F965FC" w:rsidRDefault="00953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15.15</w:t>
      </w:r>
      <w:r w:rsidR="009A396B" w:rsidRPr="00F965FC">
        <w:rPr>
          <w:sz w:val="28"/>
          <w:szCs w:val="28"/>
        </w:rPr>
        <w:t>-17</w:t>
      </w:r>
      <w:r w:rsidR="00356230" w:rsidRPr="00F965FC">
        <w:rPr>
          <w:sz w:val="28"/>
          <w:szCs w:val="28"/>
        </w:rPr>
        <w:t>.00.Prep</w:t>
      </w:r>
      <w:r w:rsidR="00565BE6" w:rsidRPr="00F965FC">
        <w:rPr>
          <w:sz w:val="28"/>
          <w:szCs w:val="28"/>
        </w:rPr>
        <w:t xml:space="preserve">aration of the Celebration Day: </w:t>
      </w:r>
      <w:r w:rsidR="00356230" w:rsidRPr="00F965FC">
        <w:rPr>
          <w:sz w:val="28"/>
          <w:szCs w:val="28"/>
        </w:rPr>
        <w:t>objectives and results</w:t>
      </w:r>
      <w:r w:rsidR="00565BE6" w:rsidRPr="00F965FC">
        <w:rPr>
          <w:sz w:val="28"/>
          <w:szCs w:val="28"/>
        </w:rPr>
        <w:t xml:space="preserve"> that are </w:t>
      </w:r>
      <w:proofErr w:type="gramStart"/>
      <w:r w:rsidR="00565BE6" w:rsidRPr="00F965FC">
        <w:rPr>
          <w:sz w:val="28"/>
          <w:szCs w:val="28"/>
        </w:rPr>
        <w:t>going</w:t>
      </w:r>
      <w:proofErr w:type="gramEnd"/>
      <w:r w:rsidR="00565BE6" w:rsidRPr="00F965FC">
        <w:rPr>
          <w:sz w:val="28"/>
          <w:szCs w:val="28"/>
        </w:rPr>
        <w:t xml:space="preserve"> to be presented.</w:t>
      </w:r>
      <w:r w:rsidR="0072725A">
        <w:rPr>
          <w:sz w:val="28"/>
          <w:szCs w:val="28"/>
        </w:rPr>
        <w:t xml:space="preserve"> Moderator </w:t>
      </w:r>
      <w:proofErr w:type="spellStart"/>
      <w:r w:rsidR="0072725A">
        <w:rPr>
          <w:sz w:val="28"/>
          <w:szCs w:val="28"/>
        </w:rPr>
        <w:t>Cath</w:t>
      </w:r>
      <w:proofErr w:type="spellEnd"/>
      <w:r w:rsidR="0072725A">
        <w:rPr>
          <w:sz w:val="28"/>
          <w:szCs w:val="28"/>
        </w:rPr>
        <w:t xml:space="preserve"> </w:t>
      </w:r>
      <w:proofErr w:type="spellStart"/>
      <w:r w:rsidR="0072725A">
        <w:rPr>
          <w:sz w:val="28"/>
          <w:szCs w:val="28"/>
        </w:rPr>
        <w:t>Larkins</w:t>
      </w:r>
      <w:proofErr w:type="spellEnd"/>
    </w:p>
    <w:p w:rsidR="009E33DD" w:rsidRPr="00F965FC" w:rsidRDefault="009E33DD">
      <w:pPr>
        <w:rPr>
          <w:b/>
          <w:sz w:val="28"/>
          <w:szCs w:val="28"/>
        </w:rPr>
      </w:pPr>
    </w:p>
    <w:p w:rsidR="00F965FC" w:rsidRPr="00F965FC" w:rsidRDefault="00F965FC">
      <w:pPr>
        <w:rPr>
          <w:b/>
          <w:sz w:val="28"/>
          <w:szCs w:val="28"/>
        </w:rPr>
      </w:pPr>
    </w:p>
    <w:p w:rsidR="00F965FC" w:rsidRDefault="00F965FC" w:rsidP="00F965FC">
      <w:pPr>
        <w:ind w:left="-426" w:right="-705"/>
        <w:rPr>
          <w:rFonts w:ascii="Trebuchet MS" w:hAnsi="Trebuchet MS"/>
          <w:noProof/>
          <w:color w:val="FF0000"/>
        </w:rPr>
      </w:pPr>
      <w:r w:rsidRPr="00FB50CE">
        <w:rPr>
          <w:rFonts w:ascii="Trebuchet MS" w:hAnsi="Trebuchet MS"/>
          <w:noProof/>
        </w:rPr>
        <w:drawing>
          <wp:inline distT="0" distB="0" distL="0" distR="0">
            <wp:extent cx="1428750" cy="866775"/>
            <wp:effectExtent l="0" t="0" r="0" b="952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</w:rPr>
        <w:drawing>
          <wp:inline distT="0" distB="0" distL="0" distR="0">
            <wp:extent cx="1847850" cy="634944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7" cy="6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</w:rPr>
        <w:t xml:space="preserve"> </w:t>
      </w:r>
      <w:r w:rsidRPr="00FB50CE"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876300" cy="8763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A85">
        <w:t xml:space="preserve"> </w:t>
      </w: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2" name="Picture 1" descr="University College Dub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College Dubli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>
            <wp:extent cx="1317625" cy="790575"/>
            <wp:effectExtent l="19050" t="0" r="0" b="0"/>
            <wp:docPr id="13" name="Picture 4" descr="Image result for uc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clan univers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C" w:rsidRPr="00F965FC" w:rsidRDefault="00F965FC" w:rsidP="00F965FC">
      <w:pPr>
        <w:rPr>
          <w:b/>
          <w:sz w:val="28"/>
          <w:szCs w:val="28"/>
        </w:rPr>
      </w:pPr>
      <w:r w:rsidRPr="00F965FC">
        <w:rPr>
          <w:b/>
          <w:sz w:val="28"/>
          <w:szCs w:val="28"/>
        </w:rPr>
        <w:t>5</w:t>
      </w:r>
      <w:r w:rsidRPr="00F965FC">
        <w:rPr>
          <w:b/>
          <w:sz w:val="28"/>
          <w:szCs w:val="28"/>
          <w:vertAlign w:val="superscript"/>
        </w:rPr>
        <w:t>th</w:t>
      </w:r>
      <w:r w:rsidRPr="00F965FC">
        <w:rPr>
          <w:b/>
          <w:sz w:val="28"/>
          <w:szCs w:val="28"/>
        </w:rPr>
        <w:t xml:space="preserve"> November</w:t>
      </w:r>
    </w:p>
    <w:p w:rsidR="00F965FC" w:rsidRPr="00F965FC" w:rsidRDefault="00F965FC" w:rsidP="00F965FC">
      <w:pPr>
        <w:rPr>
          <w:sz w:val="28"/>
          <w:szCs w:val="28"/>
        </w:rPr>
      </w:pPr>
      <w:proofErr w:type="gramStart"/>
      <w:r w:rsidRPr="00F965FC">
        <w:rPr>
          <w:sz w:val="28"/>
          <w:szCs w:val="28"/>
        </w:rPr>
        <w:t>9.30-10. Analysis of the conference.</w:t>
      </w:r>
      <w:proofErr w:type="gramEnd"/>
      <w:r w:rsidRPr="00F965FC">
        <w:rPr>
          <w:sz w:val="28"/>
          <w:szCs w:val="28"/>
        </w:rPr>
        <w:t xml:space="preserve"> </w:t>
      </w:r>
    </w:p>
    <w:p w:rsidR="00F965FC" w:rsidRPr="00F965FC" w:rsidRDefault="00F965FC" w:rsidP="00F965FC">
      <w:pPr>
        <w:rPr>
          <w:sz w:val="28"/>
          <w:szCs w:val="28"/>
        </w:rPr>
      </w:pPr>
      <w:proofErr w:type="gramStart"/>
      <w:r w:rsidRPr="00F965FC">
        <w:rPr>
          <w:sz w:val="28"/>
          <w:szCs w:val="28"/>
        </w:rPr>
        <w:t>10-10.45 Discussions on forms to be completed correctly.</w:t>
      </w:r>
      <w:proofErr w:type="gramEnd"/>
      <w:r w:rsidRPr="00F965FC">
        <w:rPr>
          <w:sz w:val="28"/>
          <w:szCs w:val="28"/>
        </w:rPr>
        <w:t xml:space="preserve"> </w:t>
      </w:r>
      <w:proofErr w:type="gramStart"/>
      <w:r w:rsidRPr="00F965FC">
        <w:rPr>
          <w:sz w:val="28"/>
          <w:szCs w:val="28"/>
        </w:rPr>
        <w:t>Problem shooting.</w:t>
      </w:r>
      <w:proofErr w:type="gramEnd"/>
      <w:r w:rsidRPr="00F965FC">
        <w:rPr>
          <w:sz w:val="28"/>
          <w:szCs w:val="28"/>
        </w:rPr>
        <w:t xml:space="preserve"> Planning of individual discussions</w:t>
      </w:r>
      <w:r w:rsidR="0072725A">
        <w:rPr>
          <w:sz w:val="28"/>
          <w:szCs w:val="28"/>
        </w:rPr>
        <w:t xml:space="preserve"> Veronica </w:t>
      </w:r>
      <w:proofErr w:type="spellStart"/>
      <w:r w:rsidR="0072725A">
        <w:rPr>
          <w:sz w:val="28"/>
          <w:szCs w:val="28"/>
        </w:rPr>
        <w:t>Somesan</w:t>
      </w:r>
      <w:proofErr w:type="spellEnd"/>
      <w:r w:rsidR="0072725A">
        <w:rPr>
          <w:sz w:val="28"/>
          <w:szCs w:val="28"/>
        </w:rPr>
        <w:t xml:space="preserve">, </w:t>
      </w:r>
      <w:proofErr w:type="spellStart"/>
      <w:r w:rsidR="0072725A">
        <w:rPr>
          <w:sz w:val="28"/>
          <w:szCs w:val="28"/>
        </w:rPr>
        <w:t>Teo</w:t>
      </w:r>
      <w:proofErr w:type="spellEnd"/>
      <w:r w:rsidR="0072725A">
        <w:rPr>
          <w:sz w:val="28"/>
          <w:szCs w:val="28"/>
        </w:rPr>
        <w:t xml:space="preserve"> </w:t>
      </w:r>
      <w:proofErr w:type="spellStart"/>
      <w:r w:rsidR="0072725A">
        <w:rPr>
          <w:sz w:val="28"/>
          <w:szCs w:val="28"/>
        </w:rPr>
        <w:t>Haragus</w:t>
      </w:r>
      <w:proofErr w:type="spellEnd"/>
    </w:p>
    <w:p w:rsidR="00832083" w:rsidRPr="00F965FC" w:rsidRDefault="00D30F2A" w:rsidP="00F965FC">
      <w:pPr>
        <w:ind w:left="-426" w:right="-705" w:firstLine="426"/>
        <w:rPr>
          <w:sz w:val="28"/>
          <w:szCs w:val="28"/>
        </w:rPr>
      </w:pPr>
      <w:r w:rsidRPr="00F965FC">
        <w:rPr>
          <w:sz w:val="28"/>
          <w:szCs w:val="28"/>
        </w:rPr>
        <w:t>10.45</w:t>
      </w:r>
      <w:r w:rsidR="00C3276E" w:rsidRPr="00F965FC">
        <w:rPr>
          <w:sz w:val="28"/>
          <w:szCs w:val="28"/>
        </w:rPr>
        <w:t>-11.00</w:t>
      </w:r>
      <w:r w:rsidRPr="00F965FC">
        <w:rPr>
          <w:sz w:val="28"/>
          <w:szCs w:val="28"/>
        </w:rPr>
        <w:t xml:space="preserve"> </w:t>
      </w:r>
      <w:proofErr w:type="gramStart"/>
      <w:r w:rsidR="009E33DD" w:rsidRPr="00F965FC">
        <w:rPr>
          <w:sz w:val="28"/>
          <w:szCs w:val="28"/>
        </w:rPr>
        <w:t>Break</w:t>
      </w:r>
      <w:proofErr w:type="gramEnd"/>
    </w:p>
    <w:p w:rsidR="009E33DD" w:rsidRPr="00F965FC" w:rsidRDefault="00C3276E">
      <w:pPr>
        <w:rPr>
          <w:sz w:val="28"/>
          <w:szCs w:val="28"/>
        </w:rPr>
      </w:pPr>
      <w:r w:rsidRPr="00F965FC">
        <w:rPr>
          <w:sz w:val="28"/>
          <w:szCs w:val="28"/>
        </w:rPr>
        <w:t>11</w:t>
      </w:r>
      <w:r w:rsidR="009A396B" w:rsidRPr="00F965FC">
        <w:rPr>
          <w:sz w:val="28"/>
          <w:szCs w:val="28"/>
        </w:rPr>
        <w:t>-13</w:t>
      </w:r>
      <w:r w:rsidR="009E33DD" w:rsidRPr="00F965FC">
        <w:rPr>
          <w:sz w:val="28"/>
          <w:szCs w:val="28"/>
        </w:rPr>
        <w:t>.00</w:t>
      </w:r>
      <w:r w:rsidRPr="00F965FC">
        <w:rPr>
          <w:sz w:val="28"/>
          <w:szCs w:val="28"/>
        </w:rPr>
        <w:t>.</w:t>
      </w:r>
      <w:r w:rsidR="00F965FC">
        <w:rPr>
          <w:sz w:val="28"/>
          <w:szCs w:val="28"/>
        </w:rPr>
        <w:t xml:space="preserve"> S</w:t>
      </w:r>
      <w:r w:rsidRPr="00F965FC">
        <w:rPr>
          <w:sz w:val="28"/>
          <w:szCs w:val="28"/>
        </w:rPr>
        <w:t xml:space="preserve">umming up results of WS 1-4 </w:t>
      </w:r>
      <w:r w:rsidR="009A396B" w:rsidRPr="00F965FC">
        <w:rPr>
          <w:sz w:val="28"/>
          <w:szCs w:val="28"/>
        </w:rPr>
        <w:t>derived from issues that arise on 3</w:t>
      </w:r>
      <w:r w:rsidR="009A396B" w:rsidRPr="00F965FC">
        <w:rPr>
          <w:sz w:val="28"/>
          <w:szCs w:val="28"/>
          <w:vertAlign w:val="superscript"/>
        </w:rPr>
        <w:t>rd</w:t>
      </w:r>
      <w:proofErr w:type="gramStart"/>
      <w:r w:rsidRPr="00F965FC">
        <w:rPr>
          <w:sz w:val="28"/>
          <w:szCs w:val="28"/>
          <w:vertAlign w:val="superscript"/>
        </w:rPr>
        <w:t xml:space="preserve">. </w:t>
      </w:r>
      <w:r w:rsidR="004F7323">
        <w:rPr>
          <w:sz w:val="28"/>
          <w:szCs w:val="28"/>
          <w:vertAlign w:val="superscript"/>
        </w:rPr>
        <w:t>.</w:t>
      </w:r>
      <w:proofErr w:type="gramEnd"/>
      <w:r w:rsidR="004F7323">
        <w:rPr>
          <w:sz w:val="28"/>
          <w:szCs w:val="28"/>
          <w:vertAlign w:val="superscript"/>
        </w:rPr>
        <w:t xml:space="preserve"> (WS </w:t>
      </w:r>
      <w:proofErr w:type="spellStart"/>
      <w:r w:rsidR="004F7323">
        <w:rPr>
          <w:sz w:val="28"/>
          <w:szCs w:val="28"/>
        </w:rPr>
        <w:t>Workstream</w:t>
      </w:r>
      <w:proofErr w:type="spellEnd"/>
      <w:r w:rsidR="004F7323">
        <w:rPr>
          <w:sz w:val="28"/>
          <w:szCs w:val="28"/>
        </w:rPr>
        <w:t xml:space="preserve"> leaders sum up short and long term results. Discuss Policy recommendations to prepare an outline</w:t>
      </w:r>
      <w:r w:rsidR="00F965FC">
        <w:rPr>
          <w:sz w:val="28"/>
          <w:szCs w:val="28"/>
        </w:rPr>
        <w:t xml:space="preserve">. </w:t>
      </w:r>
      <w:proofErr w:type="gramStart"/>
      <w:r w:rsidRPr="00F965FC">
        <w:rPr>
          <w:sz w:val="28"/>
          <w:szCs w:val="28"/>
        </w:rPr>
        <w:t xml:space="preserve">WS </w:t>
      </w:r>
      <w:r w:rsidR="00D30F2A" w:rsidRPr="00F965FC">
        <w:rPr>
          <w:sz w:val="28"/>
          <w:szCs w:val="28"/>
        </w:rPr>
        <w:t>leaders’ feed-back</w:t>
      </w:r>
      <w:r w:rsidR="009A396B" w:rsidRPr="00F965FC">
        <w:rPr>
          <w:sz w:val="28"/>
          <w:szCs w:val="28"/>
        </w:rPr>
        <w:t>.</w:t>
      </w:r>
      <w:proofErr w:type="gramEnd"/>
      <w:r w:rsidR="009A396B" w:rsidRPr="00F965FC">
        <w:rPr>
          <w:sz w:val="28"/>
          <w:szCs w:val="28"/>
        </w:rPr>
        <w:t xml:space="preserve"> </w:t>
      </w:r>
      <w:proofErr w:type="spellStart"/>
      <w:proofErr w:type="gramStart"/>
      <w:r w:rsidR="009A396B" w:rsidRPr="00F965FC">
        <w:rPr>
          <w:sz w:val="28"/>
          <w:szCs w:val="28"/>
        </w:rPr>
        <w:t>Workstream</w:t>
      </w:r>
      <w:proofErr w:type="spellEnd"/>
      <w:r w:rsidR="009A396B" w:rsidRPr="00F965FC">
        <w:rPr>
          <w:sz w:val="28"/>
          <w:szCs w:val="28"/>
        </w:rPr>
        <w:t xml:space="preserve"> x Discussions and problem shooting</w:t>
      </w:r>
      <w:r w:rsidRPr="00F965FC">
        <w:rPr>
          <w:sz w:val="28"/>
          <w:szCs w:val="28"/>
        </w:rPr>
        <w:t>.</w:t>
      </w:r>
      <w:bookmarkStart w:id="0" w:name="_GoBack"/>
      <w:bookmarkEnd w:id="0"/>
      <w:proofErr w:type="gramEnd"/>
      <w:r w:rsidR="0072725A">
        <w:rPr>
          <w:sz w:val="28"/>
          <w:szCs w:val="28"/>
        </w:rPr>
        <w:t xml:space="preserve"> Moderator Maria Roth</w:t>
      </w:r>
    </w:p>
    <w:p w:rsidR="00832083" w:rsidRPr="00F965FC" w:rsidRDefault="009E33DD">
      <w:pPr>
        <w:rPr>
          <w:sz w:val="28"/>
          <w:szCs w:val="28"/>
        </w:rPr>
      </w:pPr>
      <w:r w:rsidRPr="00F965FC">
        <w:rPr>
          <w:sz w:val="28"/>
          <w:szCs w:val="28"/>
        </w:rPr>
        <w:t>13</w:t>
      </w:r>
      <w:r w:rsidR="00C3276E" w:rsidRPr="00F965FC">
        <w:rPr>
          <w:sz w:val="28"/>
          <w:szCs w:val="28"/>
        </w:rPr>
        <w:t>.00-13.30</w:t>
      </w:r>
      <w:r w:rsidRPr="00F965FC">
        <w:rPr>
          <w:sz w:val="28"/>
          <w:szCs w:val="28"/>
        </w:rPr>
        <w:t xml:space="preserve"> Final d</w:t>
      </w:r>
      <w:r w:rsidR="00832083" w:rsidRPr="00F965FC">
        <w:rPr>
          <w:sz w:val="28"/>
          <w:szCs w:val="28"/>
        </w:rPr>
        <w:t>iscussions</w:t>
      </w:r>
      <w:r w:rsidR="00565BE6" w:rsidRPr="00F965FC">
        <w:rPr>
          <w:sz w:val="28"/>
          <w:szCs w:val="28"/>
        </w:rPr>
        <w:t xml:space="preserve"> – other issues left behind.</w:t>
      </w:r>
    </w:p>
    <w:p w:rsidR="00F965FC" w:rsidRDefault="00F965FC">
      <w:pPr>
        <w:rPr>
          <w:b/>
          <w:sz w:val="28"/>
          <w:szCs w:val="28"/>
        </w:rPr>
      </w:pPr>
    </w:p>
    <w:p w:rsidR="007B2F2C" w:rsidRPr="00F965FC" w:rsidRDefault="00565BE6">
      <w:pPr>
        <w:rPr>
          <w:b/>
          <w:sz w:val="28"/>
          <w:szCs w:val="28"/>
        </w:rPr>
      </w:pPr>
      <w:r w:rsidRPr="00F965FC">
        <w:rPr>
          <w:b/>
          <w:sz w:val="28"/>
          <w:szCs w:val="28"/>
        </w:rPr>
        <w:t>For your presentation on the 3</w:t>
      </w:r>
      <w:r w:rsidRPr="00F965FC">
        <w:rPr>
          <w:b/>
          <w:sz w:val="28"/>
          <w:szCs w:val="28"/>
          <w:vertAlign w:val="superscript"/>
        </w:rPr>
        <w:t>rd</w:t>
      </w:r>
      <w:r w:rsidRPr="00F965FC">
        <w:rPr>
          <w:b/>
          <w:sz w:val="28"/>
          <w:szCs w:val="28"/>
        </w:rPr>
        <w:t xml:space="preserve">, we suggest the following structure (preferable </w:t>
      </w:r>
      <w:r w:rsidR="007B2F2C" w:rsidRPr="00F965FC">
        <w:rPr>
          <w:b/>
          <w:sz w:val="28"/>
          <w:szCs w:val="28"/>
        </w:rPr>
        <w:t>PPT presentation</w:t>
      </w:r>
      <w:r w:rsidRPr="00F965FC">
        <w:rPr>
          <w:b/>
          <w:sz w:val="28"/>
          <w:szCs w:val="28"/>
        </w:rPr>
        <w:t>)</w:t>
      </w:r>
      <w:r w:rsidR="007B2F2C" w:rsidRPr="00F965FC">
        <w:rPr>
          <w:b/>
          <w:sz w:val="28"/>
          <w:szCs w:val="28"/>
        </w:rPr>
        <w:t>:</w:t>
      </w:r>
    </w:p>
    <w:p w:rsidR="007B2F2C" w:rsidRPr="00F965FC" w:rsidRDefault="007B2F2C" w:rsidP="007B2F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65FC">
        <w:rPr>
          <w:sz w:val="28"/>
          <w:szCs w:val="28"/>
        </w:rPr>
        <w:t>What you as a partner wanted to achieve with this project, what made you join; how your objectives evolved</w:t>
      </w:r>
    </w:p>
    <w:p w:rsidR="00565BE6" w:rsidRPr="00F965FC" w:rsidRDefault="00565BE6" w:rsidP="007B2F2C">
      <w:pPr>
        <w:ind w:left="360"/>
        <w:rPr>
          <w:sz w:val="28"/>
          <w:szCs w:val="28"/>
        </w:rPr>
      </w:pPr>
      <w:commentRangeStart w:id="1"/>
      <w:r w:rsidRPr="00F965FC">
        <w:rPr>
          <w:sz w:val="28"/>
          <w:szCs w:val="28"/>
        </w:rPr>
        <w:t>2.</w:t>
      </w:r>
      <w:r w:rsidR="002A7838" w:rsidRPr="00F965FC">
        <w:rPr>
          <w:sz w:val="28"/>
          <w:szCs w:val="28"/>
        </w:rPr>
        <w:t xml:space="preserve"> WS1.</w:t>
      </w:r>
      <w:r w:rsidRPr="00F965FC">
        <w:rPr>
          <w:sz w:val="28"/>
          <w:szCs w:val="28"/>
        </w:rPr>
        <w:t xml:space="preserve"> Describe how training went a</w:t>
      </w:r>
      <w:r w:rsidR="002A7838" w:rsidRPr="00F965FC">
        <w:rPr>
          <w:sz w:val="28"/>
          <w:szCs w:val="28"/>
        </w:rPr>
        <w:t>nd the results of the training.</w:t>
      </w:r>
      <w:commentRangeEnd w:id="1"/>
      <w:r w:rsidR="009932DC">
        <w:rPr>
          <w:rStyle w:val="CommentReference"/>
        </w:rPr>
        <w:commentReference w:id="1"/>
      </w:r>
    </w:p>
    <w:p w:rsidR="007B2F2C" w:rsidRPr="00F965FC" w:rsidRDefault="00565BE6" w:rsidP="007B2F2C">
      <w:pPr>
        <w:ind w:left="360"/>
        <w:rPr>
          <w:sz w:val="28"/>
          <w:szCs w:val="28"/>
        </w:rPr>
      </w:pPr>
      <w:r w:rsidRPr="00F965FC">
        <w:rPr>
          <w:sz w:val="28"/>
          <w:szCs w:val="28"/>
        </w:rPr>
        <w:t xml:space="preserve">3. </w:t>
      </w:r>
      <w:r w:rsidR="007B2F2C" w:rsidRPr="00F965FC">
        <w:rPr>
          <w:sz w:val="28"/>
          <w:szCs w:val="28"/>
        </w:rPr>
        <w:t xml:space="preserve"> </w:t>
      </w:r>
      <w:r w:rsidR="002A7838" w:rsidRPr="00F965FC">
        <w:rPr>
          <w:sz w:val="28"/>
          <w:szCs w:val="28"/>
        </w:rPr>
        <w:t xml:space="preserve">WS4. </w:t>
      </w:r>
      <w:r w:rsidRPr="00F965FC">
        <w:rPr>
          <w:sz w:val="28"/>
          <w:szCs w:val="28"/>
        </w:rPr>
        <w:t>D</w:t>
      </w:r>
      <w:r w:rsidR="007B2F2C" w:rsidRPr="00F965FC">
        <w:rPr>
          <w:sz w:val="28"/>
          <w:szCs w:val="28"/>
        </w:rPr>
        <w:t xml:space="preserve">escribe the process </w:t>
      </w:r>
      <w:r w:rsidRPr="00F965FC">
        <w:rPr>
          <w:sz w:val="28"/>
          <w:szCs w:val="28"/>
        </w:rPr>
        <w:t>of project bui</w:t>
      </w:r>
      <w:r w:rsidR="002A7838" w:rsidRPr="00F965FC">
        <w:rPr>
          <w:sz w:val="28"/>
          <w:szCs w:val="28"/>
        </w:rPr>
        <w:t>l</w:t>
      </w:r>
      <w:r w:rsidRPr="00F965FC">
        <w:rPr>
          <w:sz w:val="28"/>
          <w:szCs w:val="28"/>
        </w:rPr>
        <w:t xml:space="preserve">ding, </w:t>
      </w:r>
      <w:r w:rsidR="007B2F2C" w:rsidRPr="00F965FC">
        <w:rPr>
          <w:sz w:val="28"/>
          <w:szCs w:val="28"/>
        </w:rPr>
        <w:t xml:space="preserve">mentioning the difficulties and how you managed them. </w:t>
      </w:r>
      <w:r w:rsidR="009932DC">
        <w:rPr>
          <w:sz w:val="28"/>
          <w:szCs w:val="28"/>
        </w:rPr>
        <w:t xml:space="preserve">Present ethical issues, if any. </w:t>
      </w:r>
      <w:r w:rsidR="00C27094" w:rsidRPr="00F965FC">
        <w:rPr>
          <w:sz w:val="28"/>
          <w:szCs w:val="28"/>
        </w:rPr>
        <w:t>Emphasize w</w:t>
      </w:r>
      <w:r w:rsidR="007B2F2C" w:rsidRPr="00F965FC">
        <w:rPr>
          <w:sz w:val="28"/>
          <w:szCs w:val="28"/>
        </w:rPr>
        <w:t>hat you will not show in the celebration day.</w:t>
      </w:r>
      <w:r w:rsidR="00C27094" w:rsidRPr="00F965FC">
        <w:rPr>
          <w:sz w:val="28"/>
          <w:szCs w:val="28"/>
        </w:rPr>
        <w:t xml:space="preserve"> Preparation, Group process, </w:t>
      </w:r>
      <w:proofErr w:type="gramStart"/>
      <w:r w:rsidR="00C27094" w:rsidRPr="00F965FC">
        <w:rPr>
          <w:sz w:val="28"/>
          <w:szCs w:val="28"/>
        </w:rPr>
        <w:t>Ending</w:t>
      </w:r>
      <w:proofErr w:type="gramEnd"/>
    </w:p>
    <w:p w:rsidR="00565BE6" w:rsidRPr="00F965FC" w:rsidRDefault="00565BE6" w:rsidP="007B2F2C">
      <w:pPr>
        <w:ind w:left="360"/>
        <w:rPr>
          <w:sz w:val="28"/>
          <w:szCs w:val="28"/>
        </w:rPr>
      </w:pPr>
      <w:r w:rsidRPr="00F965FC">
        <w:rPr>
          <w:sz w:val="28"/>
          <w:szCs w:val="28"/>
        </w:rPr>
        <w:t xml:space="preserve">4. Present WS3: communication between groups, report, </w:t>
      </w:r>
      <w:proofErr w:type="gramStart"/>
      <w:r w:rsidRPr="00F965FC">
        <w:rPr>
          <w:sz w:val="28"/>
          <w:szCs w:val="28"/>
        </w:rPr>
        <w:t>dissemination</w:t>
      </w:r>
      <w:proofErr w:type="gramEnd"/>
    </w:p>
    <w:p w:rsidR="007B2F2C" w:rsidRPr="00F965FC" w:rsidRDefault="00565BE6" w:rsidP="007B2F2C">
      <w:pPr>
        <w:ind w:left="360"/>
        <w:rPr>
          <w:sz w:val="28"/>
          <w:szCs w:val="28"/>
        </w:rPr>
      </w:pPr>
      <w:r w:rsidRPr="00F965FC">
        <w:rPr>
          <w:sz w:val="28"/>
          <w:szCs w:val="28"/>
        </w:rPr>
        <w:lastRenderedPageBreak/>
        <w:t xml:space="preserve">5. Reflect on </w:t>
      </w:r>
      <w:r w:rsidR="002A7838" w:rsidRPr="00F965FC">
        <w:rPr>
          <w:sz w:val="28"/>
          <w:szCs w:val="28"/>
        </w:rPr>
        <w:t>final results, your conclusions and recommendation</w:t>
      </w:r>
      <w:r w:rsidR="007B2F2C" w:rsidRPr="00F965FC">
        <w:rPr>
          <w:sz w:val="28"/>
          <w:szCs w:val="28"/>
        </w:rPr>
        <w:t>.</w:t>
      </w:r>
      <w:r w:rsidR="002A7838" w:rsidRPr="00F965FC">
        <w:rPr>
          <w:sz w:val="28"/>
          <w:szCs w:val="28"/>
        </w:rPr>
        <w:t xml:space="preserve"> </w:t>
      </w:r>
      <w:r w:rsidR="007B2F2C" w:rsidRPr="00F965FC">
        <w:rPr>
          <w:sz w:val="28"/>
          <w:szCs w:val="28"/>
        </w:rPr>
        <w:t>What were your main accomplishment</w:t>
      </w:r>
      <w:r w:rsidR="00082C15" w:rsidRPr="00F965FC">
        <w:rPr>
          <w:sz w:val="28"/>
          <w:szCs w:val="28"/>
        </w:rPr>
        <w:t>s</w:t>
      </w:r>
      <w:r w:rsidR="002A7838" w:rsidRPr="00F965FC">
        <w:rPr>
          <w:sz w:val="28"/>
          <w:szCs w:val="28"/>
        </w:rPr>
        <w:t xml:space="preserve">, what is worth taking further,   and how you disseminate these </w:t>
      </w:r>
      <w:proofErr w:type="gramStart"/>
      <w:r w:rsidR="002A7838" w:rsidRPr="00F965FC">
        <w:rPr>
          <w:sz w:val="28"/>
          <w:szCs w:val="28"/>
        </w:rPr>
        <w:t>results.</w:t>
      </w:r>
      <w:proofErr w:type="gramEnd"/>
    </w:p>
    <w:sectPr w:rsidR="007B2F2C" w:rsidRPr="00F965FC" w:rsidSect="00222B1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Roth" w:date="2016-10-26T11:44:00Z" w:initials="MRS">
    <w:p w:rsidR="009932DC" w:rsidRDefault="009932DC">
      <w:pPr>
        <w:pStyle w:val="CommentText"/>
      </w:pPr>
      <w:r>
        <w:rPr>
          <w:rStyle w:val="CommentReference"/>
        </w:rPr>
        <w:annotationRef/>
      </w:r>
      <w:r>
        <w:t>Discussion on training was introduced later, at 14.45, when Andy arrives. You can put info on PPT, but discuss it later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65" w:rsidRDefault="009E5465" w:rsidP="00222B1E">
      <w:pPr>
        <w:spacing w:after="0" w:line="240" w:lineRule="auto"/>
      </w:pPr>
      <w:r>
        <w:separator/>
      </w:r>
    </w:p>
  </w:endnote>
  <w:endnote w:type="continuationSeparator" w:id="0">
    <w:p w:rsidR="009E5465" w:rsidRDefault="009E5465" w:rsidP="0022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65" w:rsidRDefault="009E5465" w:rsidP="00222B1E">
      <w:pPr>
        <w:spacing w:after="0" w:line="240" w:lineRule="auto"/>
      </w:pPr>
      <w:r>
        <w:separator/>
      </w:r>
    </w:p>
  </w:footnote>
  <w:footnote w:type="continuationSeparator" w:id="0">
    <w:p w:rsidR="009E5465" w:rsidRDefault="009E5465" w:rsidP="00222B1E">
      <w:pPr>
        <w:spacing w:after="0" w:line="240" w:lineRule="auto"/>
      </w:pPr>
      <w:r>
        <w:continuationSeparator/>
      </w:r>
    </w:p>
  </w:footnote>
  <w:footnote w:id="1">
    <w:p w:rsidR="00222B1E" w:rsidRDefault="00222B1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ro-RO"/>
        </w:rPr>
        <w:t>Recommended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Po</w:t>
      </w:r>
      <w:r w:rsidR="004F35D1">
        <w:rPr>
          <w:lang w:val="ro-RO"/>
        </w:rPr>
        <w:t>w</w:t>
      </w:r>
      <w:r>
        <w:rPr>
          <w:lang w:val="ro-RO"/>
        </w:rPr>
        <w:t>erpoint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structure</w:t>
      </w:r>
      <w:proofErr w:type="spellEnd"/>
      <w:r>
        <w:rPr>
          <w:lang w:val="ro-RO"/>
        </w:rPr>
        <w:t xml:space="preserve"> on page 2.</w:t>
      </w:r>
    </w:p>
    <w:p w:rsidR="00222B1E" w:rsidRPr="00222B1E" w:rsidRDefault="00222B1E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5044"/>
    <w:multiLevelType w:val="hybridMultilevel"/>
    <w:tmpl w:val="871E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43"/>
    <w:rsid w:val="00082C15"/>
    <w:rsid w:val="00092D22"/>
    <w:rsid w:val="001C5ABB"/>
    <w:rsid w:val="001F5659"/>
    <w:rsid w:val="00222B1E"/>
    <w:rsid w:val="00261B2D"/>
    <w:rsid w:val="002A2DA6"/>
    <w:rsid w:val="002A7838"/>
    <w:rsid w:val="002C4587"/>
    <w:rsid w:val="00322B6A"/>
    <w:rsid w:val="00356230"/>
    <w:rsid w:val="004F35D1"/>
    <w:rsid w:val="004F7323"/>
    <w:rsid w:val="00504878"/>
    <w:rsid w:val="00565BE6"/>
    <w:rsid w:val="006C661A"/>
    <w:rsid w:val="007234DE"/>
    <w:rsid w:val="0072725A"/>
    <w:rsid w:val="00746F66"/>
    <w:rsid w:val="00762204"/>
    <w:rsid w:val="007B2F2C"/>
    <w:rsid w:val="00832083"/>
    <w:rsid w:val="008B17D3"/>
    <w:rsid w:val="008B5008"/>
    <w:rsid w:val="008C06F5"/>
    <w:rsid w:val="009538E1"/>
    <w:rsid w:val="009932DC"/>
    <w:rsid w:val="009A396B"/>
    <w:rsid w:val="009E33DD"/>
    <w:rsid w:val="009E5465"/>
    <w:rsid w:val="00BD7E43"/>
    <w:rsid w:val="00C2312C"/>
    <w:rsid w:val="00C27094"/>
    <w:rsid w:val="00C3276E"/>
    <w:rsid w:val="00C72B2B"/>
    <w:rsid w:val="00CE18FC"/>
    <w:rsid w:val="00CE3324"/>
    <w:rsid w:val="00D16AF2"/>
    <w:rsid w:val="00D30F2A"/>
    <w:rsid w:val="00DC1452"/>
    <w:rsid w:val="00E002AB"/>
    <w:rsid w:val="00EA2296"/>
    <w:rsid w:val="00EE54BC"/>
    <w:rsid w:val="00F06955"/>
    <w:rsid w:val="00F965FC"/>
    <w:rsid w:val="00FD4099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B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B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B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3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2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8A43055-7ED6-4BD0-95CC-FF39520D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Roth</cp:lastModifiedBy>
  <cp:revision>2</cp:revision>
  <dcterms:created xsi:type="dcterms:W3CDTF">2016-10-27T00:10:00Z</dcterms:created>
  <dcterms:modified xsi:type="dcterms:W3CDTF">2016-10-27T00:10:00Z</dcterms:modified>
</cp:coreProperties>
</file>